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68E" w:rsidRPr="009B368E" w:rsidRDefault="009B368E" w:rsidP="009B368E">
      <w:pPr>
        <w:pStyle w:val="berschrift7"/>
        <w:spacing w:after="60" w:line="480" w:lineRule="auto"/>
        <w:rPr>
          <w:rFonts w:ascii="Tahoma" w:hAnsi="Tahoma" w:cs="Tahoma"/>
          <w:b/>
          <w:i w:val="0"/>
          <w:sz w:val="12"/>
          <w:u w:val="single"/>
        </w:rPr>
      </w:pPr>
    </w:p>
    <w:p w:rsidR="009B368E" w:rsidRPr="009B368E" w:rsidRDefault="009B368E" w:rsidP="009B368E">
      <w:pPr>
        <w:pStyle w:val="berschrift7"/>
        <w:spacing w:after="60" w:line="480" w:lineRule="auto"/>
        <w:rPr>
          <w:rFonts w:ascii="Tahoma" w:hAnsi="Tahoma" w:cs="Tahoma"/>
          <w:b/>
          <w:i w:val="0"/>
          <w:sz w:val="12"/>
          <w:u w:val="single"/>
        </w:rPr>
      </w:pPr>
    </w:p>
    <w:p w:rsidR="003C3FFA" w:rsidRPr="003C3FFA" w:rsidRDefault="003C3FFA" w:rsidP="003C3FFA">
      <w:pPr>
        <w:pStyle w:val="berschrift7"/>
        <w:spacing w:after="60"/>
        <w:rPr>
          <w:rFonts w:ascii="Tahoma" w:hAnsi="Tahoma" w:cs="Tahoma"/>
          <w:b/>
          <w:i w:val="0"/>
          <w:sz w:val="32"/>
          <w:u w:val="single"/>
        </w:rPr>
      </w:pPr>
      <w:r w:rsidRPr="003C3FFA">
        <w:rPr>
          <w:rFonts w:ascii="Tahoma" w:hAnsi="Tahoma" w:cs="Tahoma"/>
          <w:b/>
          <w:i w:val="0"/>
          <w:sz w:val="32"/>
          <w:u w:val="single"/>
        </w:rPr>
        <w:t xml:space="preserve">Aufgaben der Vorstandsmitglieder   </w:t>
      </w:r>
    </w:p>
    <w:p w:rsidR="003C3FFA" w:rsidRDefault="003C3FFA" w:rsidP="003C3FFA"/>
    <w:p w:rsidR="003C3FFA" w:rsidRDefault="003C3FFA" w:rsidP="003C3FFA">
      <w:pPr>
        <w:spacing w:line="276" w:lineRule="auto"/>
      </w:pPr>
      <w:r w:rsidRPr="003C3FFA">
        <w:rPr>
          <w:rFonts w:ascii="Tahoma" w:eastAsia="Calibri" w:hAnsi="Tahoma" w:cs="Tahoma"/>
          <w:b/>
          <w:bCs/>
          <w:color w:val="0000FF"/>
          <w:kern w:val="1"/>
          <w:szCs w:val="22"/>
          <w:u w:val="single"/>
          <w:lang w:val="de-DE" w:eastAsia="en-US"/>
        </w:rPr>
        <w:t>Präsidium</w:t>
      </w:r>
      <w:r>
        <w:t xml:space="preserve">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Strukturelle Führung des Vereins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Zusammenarbeit mit Aktuar/-in, Vizepräsident/-in und Kassier/-in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Ansprechpartner für die Tanzenden und Vertretung gegen Aussen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Verantwortung für die Durchführung des Jahresprogrammes </w:t>
      </w:r>
    </w:p>
    <w:p w:rsidR="006401D0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Öffentlichkeitsarbeit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Planung des laufenden und neuen Geschäftsjahres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Übersicht über die Stellvertretungsregelungen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Anerkennung der Mitarbeitenden  </w:t>
      </w:r>
    </w:p>
    <w:p w:rsidR="003C3FFA" w:rsidRPr="003C3FFA" w:rsidRDefault="003C3FFA" w:rsidP="003C3FFA">
      <w:pPr>
        <w:spacing w:line="276" w:lineRule="auto"/>
        <w:ind w:left="357" w:hanging="357"/>
        <w:rPr>
          <w:rFonts w:ascii="Tahoma" w:eastAsia="Calibri" w:hAnsi="Tahoma" w:cs="Tahoma"/>
          <w:color w:val="000000"/>
          <w:kern w:val="1"/>
          <w:sz w:val="22"/>
          <w:szCs w:val="22"/>
          <w:lang w:val="de-DE" w:eastAsia="en-US"/>
        </w:rPr>
      </w:pPr>
    </w:p>
    <w:p w:rsidR="003C3FFA" w:rsidRDefault="003C3FFA" w:rsidP="003C3FFA">
      <w:pPr>
        <w:spacing w:line="276" w:lineRule="auto"/>
      </w:pPr>
      <w:r w:rsidRPr="003C3FFA">
        <w:rPr>
          <w:rFonts w:ascii="Tahoma" w:eastAsia="Calibri" w:hAnsi="Tahoma" w:cs="Tahoma"/>
          <w:b/>
          <w:bCs/>
          <w:color w:val="0000FF"/>
          <w:kern w:val="1"/>
          <w:szCs w:val="22"/>
          <w:u w:val="single"/>
          <w:lang w:val="de-DE" w:eastAsia="en-US"/>
        </w:rPr>
        <w:t>Vizepräsidium</w:t>
      </w:r>
      <w:r>
        <w:t xml:space="preserve">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Im Notfall (Krankheit u.Ä.) Präsident/-in ad </w:t>
      </w:r>
      <w:proofErr w:type="spellStart"/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>interim</w:t>
      </w:r>
      <w:proofErr w:type="spellEnd"/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 ersetzen </w:t>
      </w:r>
    </w:p>
    <w:p w:rsidR="003C3FFA" w:rsidRPr="003C3FFA" w:rsidRDefault="003C3FFA" w:rsidP="003C3FFA">
      <w:pPr>
        <w:spacing w:line="276" w:lineRule="auto"/>
        <w:rPr>
          <w:rFonts w:ascii="Tahoma" w:eastAsia="Calibri" w:hAnsi="Tahoma" w:cs="Tahoma"/>
          <w:color w:val="000000"/>
          <w:kern w:val="1"/>
          <w:sz w:val="22"/>
          <w:szCs w:val="22"/>
          <w:lang w:val="de-DE" w:eastAsia="en-US"/>
        </w:rPr>
      </w:pPr>
    </w:p>
    <w:p w:rsidR="003C3FFA" w:rsidRDefault="003C3FFA" w:rsidP="003C3FFA">
      <w:pPr>
        <w:spacing w:line="276" w:lineRule="auto"/>
      </w:pPr>
      <w:proofErr w:type="spellStart"/>
      <w:r w:rsidRPr="003C3FFA">
        <w:rPr>
          <w:rFonts w:ascii="Tahoma" w:eastAsia="Calibri" w:hAnsi="Tahoma" w:cs="Tahoma"/>
          <w:b/>
          <w:bCs/>
          <w:color w:val="0000FF"/>
          <w:kern w:val="1"/>
          <w:szCs w:val="22"/>
          <w:u w:val="single"/>
          <w:lang w:val="de-DE" w:eastAsia="en-US"/>
        </w:rPr>
        <w:t>Aktuariat</w:t>
      </w:r>
      <w:proofErr w:type="spellEnd"/>
      <w:r>
        <w:t xml:space="preserve"> </w:t>
      </w:r>
    </w:p>
    <w:p w:rsidR="006401D0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Einladungen erstellen </w:t>
      </w:r>
      <w:r w:rsidR="006401D0"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+ versenden für Vorstand + MV </w:t>
      </w:r>
    </w:p>
    <w:p w:rsidR="003C3FFA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Protokoll erstellen + versenden für Vorstand + MV </w:t>
      </w:r>
    </w:p>
    <w:p w:rsidR="00253C71" w:rsidRPr="009B368E" w:rsidRDefault="00253C71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>Führen der Mitgliederliste</w:t>
      </w:r>
    </w:p>
    <w:p w:rsidR="006401D0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Unterschriftenregelung Bank + Postfach + Schlüssel Postfach verwalten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Statuten verwalten + Originale lagern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Externe Korrespondenz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SUISA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Presseartikel verwalten + Originale lagern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Jahresprogramm erstellen + versenden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Senioren-Organisationen sammeln + Post- und Internetadressen / Ansprechpartner verwalten  </w:t>
      </w:r>
    </w:p>
    <w:p w:rsidR="003C3FFA" w:rsidRPr="003C3FFA" w:rsidRDefault="003C3FFA" w:rsidP="003C3FFA">
      <w:pPr>
        <w:spacing w:line="276" w:lineRule="auto"/>
        <w:rPr>
          <w:rFonts w:ascii="Tahoma" w:eastAsia="Calibri" w:hAnsi="Tahoma" w:cs="Tahoma"/>
          <w:color w:val="000000"/>
          <w:kern w:val="1"/>
          <w:sz w:val="22"/>
          <w:szCs w:val="22"/>
          <w:lang w:val="de-DE" w:eastAsia="en-US"/>
        </w:rPr>
      </w:pPr>
    </w:p>
    <w:p w:rsidR="003C3FFA" w:rsidRDefault="003C3FFA" w:rsidP="003C3FFA">
      <w:r w:rsidRPr="003C3FFA">
        <w:rPr>
          <w:rFonts w:ascii="Tahoma" w:eastAsia="Calibri" w:hAnsi="Tahoma" w:cs="Tahoma"/>
          <w:b/>
          <w:bCs/>
          <w:color w:val="0000FF"/>
          <w:kern w:val="1"/>
          <w:szCs w:val="22"/>
          <w:u w:val="single"/>
          <w:lang w:val="de-DE" w:eastAsia="en-US"/>
        </w:rPr>
        <w:t>Haupt-Kasse</w:t>
      </w:r>
      <w:r>
        <w:t xml:space="preserve"> </w:t>
      </w:r>
    </w:p>
    <w:p w:rsidR="003C3FFA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Verantwortung über die Mittel inkl. Bank, Inkasso Eintritte, Vereinsmitgliedschaften, Spenden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Bezahlung aller Verpflichtungen gemäss Jahresbudget, Jahresabrechnung inkl. Aufgebot 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Überwachen Revisionstätigkeit, in Zusammenarbeit mit Präsident/-in und Vizepräsident/-in </w:t>
      </w:r>
    </w:p>
    <w:p w:rsidR="00253C71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>Führen der Buchhaltung inkl. Jahresabschluss, jeweils bis Mitte Februar zum Versand MV bereit</w:t>
      </w:r>
    </w:p>
    <w:p w:rsidR="003C3FFA" w:rsidRPr="009B368E" w:rsidRDefault="00253C71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Einzug des Jahresbeitrags an </w:t>
      </w:r>
      <w:r w:rsidRPr="00253C71">
        <w:rPr>
          <w:rFonts w:ascii="Tahoma" w:eastAsia="Calibri" w:hAnsi="Tahoma" w:cs="Tahoma"/>
          <w:color w:val="000000"/>
          <w:kern w:val="1"/>
          <w:szCs w:val="22"/>
          <w:lang w:val="de-CH" w:eastAsia="en-US"/>
        </w:rPr>
        <w:t>den Tanzanlässen oder an der MV</w:t>
      </w:r>
    </w:p>
    <w:p w:rsidR="003C3FFA" w:rsidRPr="003C3FFA" w:rsidRDefault="003C3FFA" w:rsidP="003C3FFA">
      <w:pPr>
        <w:rPr>
          <w:rFonts w:ascii="Tahoma" w:eastAsia="Calibri" w:hAnsi="Tahoma" w:cs="Tahoma"/>
          <w:color w:val="000000"/>
          <w:kern w:val="1"/>
          <w:sz w:val="22"/>
          <w:szCs w:val="22"/>
          <w:lang w:val="de-DE" w:eastAsia="en-US"/>
        </w:rPr>
      </w:pPr>
      <w:r w:rsidRPr="003C3FFA">
        <w:rPr>
          <w:rFonts w:ascii="Tahoma" w:eastAsia="Calibri" w:hAnsi="Tahoma" w:cs="Tahoma"/>
          <w:color w:val="000000"/>
          <w:kern w:val="1"/>
          <w:sz w:val="22"/>
          <w:szCs w:val="22"/>
          <w:lang w:val="de-DE" w:eastAsia="en-US"/>
        </w:rPr>
        <w:t xml:space="preserve"> </w:t>
      </w:r>
    </w:p>
    <w:p w:rsidR="003C3FFA" w:rsidRDefault="003C3FFA" w:rsidP="003C3FFA">
      <w:r w:rsidRPr="003C3FFA">
        <w:rPr>
          <w:rFonts w:ascii="Tahoma" w:eastAsia="Calibri" w:hAnsi="Tahoma" w:cs="Tahoma"/>
          <w:b/>
          <w:bCs/>
          <w:color w:val="0000FF"/>
          <w:kern w:val="1"/>
          <w:szCs w:val="22"/>
          <w:u w:val="single"/>
          <w:lang w:val="de-DE" w:eastAsia="en-US"/>
        </w:rPr>
        <w:t>Tages-Kasse</w:t>
      </w:r>
      <w:r>
        <w:t xml:space="preserve">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Verantwortung über die Tageseinnahmen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Bezahlung aller Tages-Verpflichtungen gemäss Verträgen  </w:t>
      </w:r>
    </w:p>
    <w:p w:rsidR="003C3FFA" w:rsidRPr="003C3FFA" w:rsidRDefault="003C3FFA" w:rsidP="003C3FFA">
      <w:pPr>
        <w:rPr>
          <w:rFonts w:ascii="Tahoma" w:eastAsia="Calibri" w:hAnsi="Tahoma" w:cs="Tahoma"/>
          <w:color w:val="000000"/>
          <w:kern w:val="1"/>
          <w:sz w:val="22"/>
          <w:szCs w:val="22"/>
          <w:lang w:val="de-DE" w:eastAsia="en-US"/>
        </w:rPr>
      </w:pPr>
    </w:p>
    <w:p w:rsidR="003C3FFA" w:rsidRDefault="003C3FFA" w:rsidP="003C3FFA">
      <w:pPr>
        <w:spacing w:line="276" w:lineRule="auto"/>
      </w:pPr>
      <w:r w:rsidRPr="003C3FFA">
        <w:rPr>
          <w:rFonts w:ascii="Tahoma" w:eastAsia="Calibri" w:hAnsi="Tahoma" w:cs="Tahoma"/>
          <w:b/>
          <w:bCs/>
          <w:color w:val="0000FF"/>
          <w:kern w:val="1"/>
          <w:szCs w:val="22"/>
          <w:u w:val="single"/>
          <w:lang w:val="de-DE" w:eastAsia="en-US"/>
        </w:rPr>
        <w:t>Kontrollstelle</w:t>
      </w:r>
      <w:r>
        <w:t xml:space="preserve"> </w:t>
      </w:r>
    </w:p>
    <w:p w:rsidR="003C3FFA" w:rsidRPr="009B368E" w:rsidRDefault="003C3FFA" w:rsidP="003C3FFA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Prüfen des Rechnungswesen  </w:t>
      </w:r>
    </w:p>
    <w:p w:rsidR="008047A8" w:rsidRPr="009B368E" w:rsidRDefault="003C3FFA" w:rsidP="006401D0">
      <w:pPr>
        <w:pStyle w:val="Listenabsatz"/>
        <w:numPr>
          <w:ilvl w:val="0"/>
          <w:numId w:val="4"/>
        </w:numPr>
        <w:spacing w:line="276" w:lineRule="auto"/>
        <w:ind w:left="378" w:hanging="336"/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</w:pPr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 xml:space="preserve">Darüber Bericht erstatten </w:t>
      </w:r>
      <w:proofErr w:type="spellStart"/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>zhd</w:t>
      </w:r>
      <w:proofErr w:type="spellEnd"/>
      <w:r w:rsidRPr="009B368E">
        <w:rPr>
          <w:rFonts w:ascii="Tahoma" w:eastAsia="Calibri" w:hAnsi="Tahoma" w:cs="Tahoma"/>
          <w:color w:val="000000"/>
          <w:kern w:val="1"/>
          <w:szCs w:val="22"/>
          <w:lang w:val="de-DE" w:eastAsia="en-US"/>
        </w:rPr>
        <w:t>. der Mitgliederversammlung bis Mitte Februar</w:t>
      </w:r>
    </w:p>
    <w:sectPr w:rsidR="008047A8" w:rsidRPr="009B368E" w:rsidSect="006401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849" w:bottom="1134" w:left="1417" w:header="567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2C6" w:rsidRDefault="007222C6" w:rsidP="009A6675">
      <w:r>
        <w:separator/>
      </w:r>
    </w:p>
  </w:endnote>
  <w:endnote w:type="continuationSeparator" w:id="0">
    <w:p w:rsidR="007222C6" w:rsidRDefault="007222C6" w:rsidP="009A6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panose1 w:val="020B0300000000000000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AC" w:rsidRDefault="00A340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880" w:rsidRPr="00601C73" w:rsidRDefault="00017880" w:rsidP="00C2018F">
    <w:pPr>
      <w:spacing w:line="288" w:lineRule="auto"/>
      <w:jc w:val="center"/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</w:pPr>
    <w:r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Senioren-Tanz Region Solothurn ▪ </w:t>
    </w:r>
    <w:r w:rsidR="00C2018F"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Postfach </w:t>
    </w:r>
    <w:r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▪</w:t>
    </w:r>
    <w:r w:rsidR="00C2018F"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 4501 Solothurn</w:t>
    </w:r>
    <w:r w:rsidR="006050BA" w:rsidRPr="00972ABC">
      <w:rPr>
        <w:rFonts w:ascii="Verdana" w:eastAsia="ヒラギノ角ゴ Pro W3" w:hAnsi="Verdana" w:cs="Verdana"/>
        <w:color w:val="000000"/>
        <w:kern w:val="1"/>
        <w:sz w:val="10"/>
        <w:szCs w:val="16"/>
        <w:lang w:eastAsia="ar-SA"/>
      </w:rPr>
      <w:t xml:space="preserve"> </w:t>
    </w:r>
    <w:r w:rsidR="00972ABC" w:rsidRPr="00972ABC">
      <w:rPr>
        <w:rFonts w:ascii="Verdana" w:eastAsia="ヒラギノ角ゴ Pro W3" w:hAnsi="Verdana" w:cs="Verdana"/>
        <w:color w:val="000000"/>
        <w:kern w:val="1"/>
        <w:sz w:val="10"/>
        <w:szCs w:val="16"/>
        <w:lang w:eastAsia="ar-SA"/>
      </w:rPr>
      <w:t xml:space="preserve"> </w:t>
    </w:r>
    <w:r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▪</w:t>
    </w:r>
    <w:r w:rsidR="006050BA" w:rsidRPr="00972ABC">
      <w:rPr>
        <w:rFonts w:ascii="Verdana" w:eastAsia="ヒラギノ角ゴ Pro W3" w:hAnsi="Verdana" w:cs="Verdana"/>
        <w:color w:val="000000"/>
        <w:kern w:val="1"/>
        <w:sz w:val="10"/>
        <w:szCs w:val="16"/>
        <w:lang w:eastAsia="ar-SA"/>
      </w:rPr>
      <w:t xml:space="preserve"> </w:t>
    </w:r>
    <w:r w:rsidR="00972ABC" w:rsidRPr="00972ABC">
      <w:rPr>
        <w:rFonts w:ascii="Verdana" w:eastAsia="ヒラギノ角ゴ Pro W3" w:hAnsi="Verdana" w:cs="Verdana"/>
        <w:color w:val="000000"/>
        <w:kern w:val="1"/>
        <w:sz w:val="10"/>
        <w:szCs w:val="16"/>
        <w:lang w:eastAsia="ar-SA"/>
      </w:rPr>
      <w:t xml:space="preserve"> </w:t>
    </w:r>
    <w:r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info@seniorentanz-so.ch ▪ www.seniorentanz-so.ch</w:t>
    </w:r>
  </w:p>
  <w:p w:rsidR="00017880" w:rsidRPr="00601C73" w:rsidRDefault="00F13D69" w:rsidP="00017880">
    <w:pPr>
      <w:spacing w:line="288" w:lineRule="auto"/>
      <w:jc w:val="center"/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</w:pPr>
    <w:r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Präsidentin: </w:t>
    </w:r>
    <w:r w:rsidR="00C2018F"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032 623 46 62</w:t>
    </w:r>
    <w:r w:rsidR="00C2018F" w:rsidRPr="00A340AC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 </w:t>
    </w:r>
    <w:r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+ bei Abwesenheit: 032 622 94 38</w:t>
    </w:r>
    <w:r w:rsidR="00A340AC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 </w:t>
    </w:r>
    <w:r w:rsidR="00017880"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▪</w:t>
    </w:r>
    <w:r w:rsidR="00A340AC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 </w:t>
    </w:r>
    <w:r w:rsidR="00017880"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Restaurant</w:t>
    </w:r>
    <w:r w:rsidR="00601C73"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 xml:space="preserve"> Hotel Gerlafingerhof</w:t>
    </w:r>
    <w:r w:rsidR="00017880" w:rsidRPr="00601C73">
      <w:rPr>
        <w:rFonts w:ascii="Verdana" w:eastAsia="ヒラギノ角ゴ Pro W3" w:hAnsi="Verdana" w:cs="Verdana"/>
        <w:color w:val="000000"/>
        <w:kern w:val="1"/>
        <w:sz w:val="16"/>
        <w:szCs w:val="16"/>
        <w:lang w:eastAsia="ar-SA"/>
      </w:rPr>
      <w:t>: 032 675 24 24</w:t>
    </w:r>
  </w:p>
  <w:p w:rsidR="00C2018F" w:rsidRPr="00601C73" w:rsidRDefault="00C2018F" w:rsidP="00C2018F">
    <w:pPr>
      <w:spacing w:line="288" w:lineRule="auto"/>
      <w:jc w:val="center"/>
      <w:rPr>
        <w:rFonts w:ascii="Helvetica" w:eastAsia="ヒラギノ角ゴ Pro W3" w:hAnsi="Helvetica" w:cs="Helvetica"/>
        <w:color w:val="000000"/>
        <w:kern w:val="1"/>
        <w:lang w:eastAsia="ar-SA"/>
      </w:rPr>
    </w:pPr>
  </w:p>
  <w:p w:rsidR="009A6675" w:rsidRPr="00601C73" w:rsidRDefault="009A6675" w:rsidP="00C2018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AC" w:rsidRDefault="00A340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2C6" w:rsidRDefault="007222C6" w:rsidP="009A6675">
      <w:r>
        <w:separator/>
      </w:r>
    </w:p>
  </w:footnote>
  <w:footnote w:type="continuationSeparator" w:id="0">
    <w:p w:rsidR="007222C6" w:rsidRDefault="007222C6" w:rsidP="009A6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75" w:rsidRDefault="006B40D7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57558" o:spid="_x0000_s1026" type="#_x0000_t75" alt="Tanzende" style="position:absolute;margin-left:0;margin-top:0;width:9in;height:9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nzen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75" w:rsidRDefault="001C1717" w:rsidP="002756A0">
    <w:pPr>
      <w:pStyle w:val="Kopfzeile"/>
      <w:ind w:right="360"/>
      <w:jc w:val="center"/>
    </w:pPr>
    <w:r>
      <w:rPr>
        <w:noProof/>
        <w:lang w:eastAsia="de-CH"/>
      </w:rPr>
      <w:drawing>
        <wp:inline distT="0" distB="0" distL="0" distR="0" wp14:anchorId="57378B0A" wp14:editId="08DDDBD9">
          <wp:extent cx="3238500" cy="1057275"/>
          <wp:effectExtent l="0" t="0" r="0" b="9525"/>
          <wp:docPr id="1" name="Grafik 1" descr="cid:B880980A-171F-44AB-B5A3-CB578FAFC582@zyxel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fb1b8e-e8de-4a1b-bc18-8328e40d0b27" descr="cid:B880980A-171F-44AB-B5A3-CB578FAFC582@zyxel.com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47" b="21914"/>
                  <a:stretch/>
                </pic:blipFill>
                <pic:spPr bwMode="auto">
                  <a:xfrm>
                    <a:off x="0" y="0"/>
                    <a:ext cx="32385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B40D7"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57559" o:spid="_x0000_s1027" type="#_x0000_t75" alt="Tanzende" style="position:absolute;left:0;text-align:left;margin-left:0;margin-top:0;width:9in;height:9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Tanzend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75" w:rsidRDefault="006B40D7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57557" o:spid="_x0000_s1025" type="#_x0000_t75" alt="Tanzende" style="position:absolute;margin-left:0;margin-top:0;width:9in;height:9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nzen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14205"/>
    <w:multiLevelType w:val="hybridMultilevel"/>
    <w:tmpl w:val="D8E219A6"/>
    <w:lvl w:ilvl="0" w:tplc="498CEF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14F20"/>
    <w:multiLevelType w:val="hybridMultilevel"/>
    <w:tmpl w:val="A192CF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F06A6"/>
    <w:multiLevelType w:val="hybridMultilevel"/>
    <w:tmpl w:val="86C012E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0F41BB"/>
    <w:multiLevelType w:val="hybridMultilevel"/>
    <w:tmpl w:val="E82C8D3C"/>
    <w:lvl w:ilvl="0" w:tplc="45EA8EF2">
      <w:start w:val="1"/>
      <w:numFmt w:val="bullet"/>
      <w:lvlText w:val="▸"/>
      <w:lvlJc w:val="left"/>
      <w:pPr>
        <w:ind w:left="720" w:hanging="360"/>
      </w:pPr>
      <w:rPr>
        <w:rFonts w:ascii="Segoe UI Symbol" w:hAnsi="Segoe UI 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675"/>
    <w:rsid w:val="00017880"/>
    <w:rsid w:val="000200D6"/>
    <w:rsid w:val="00051F28"/>
    <w:rsid w:val="00057C1C"/>
    <w:rsid w:val="000B0C57"/>
    <w:rsid w:val="001165E9"/>
    <w:rsid w:val="00135CE3"/>
    <w:rsid w:val="001C1717"/>
    <w:rsid w:val="001C69DF"/>
    <w:rsid w:val="001C6F14"/>
    <w:rsid w:val="001E67E7"/>
    <w:rsid w:val="00253C71"/>
    <w:rsid w:val="002756A0"/>
    <w:rsid w:val="00380E2B"/>
    <w:rsid w:val="003C3FFA"/>
    <w:rsid w:val="00462C6C"/>
    <w:rsid w:val="00601C73"/>
    <w:rsid w:val="006050BA"/>
    <w:rsid w:val="006164B2"/>
    <w:rsid w:val="006401D0"/>
    <w:rsid w:val="006611B5"/>
    <w:rsid w:val="006619AE"/>
    <w:rsid w:val="006A5DCE"/>
    <w:rsid w:val="006B40D7"/>
    <w:rsid w:val="007222C6"/>
    <w:rsid w:val="007429A7"/>
    <w:rsid w:val="007D4BEF"/>
    <w:rsid w:val="008047A8"/>
    <w:rsid w:val="00887434"/>
    <w:rsid w:val="00972ABC"/>
    <w:rsid w:val="009A1635"/>
    <w:rsid w:val="009A6675"/>
    <w:rsid w:val="009B368E"/>
    <w:rsid w:val="009F1C81"/>
    <w:rsid w:val="009F6F8D"/>
    <w:rsid w:val="00A26685"/>
    <w:rsid w:val="00A340AC"/>
    <w:rsid w:val="00A756D3"/>
    <w:rsid w:val="00B403A4"/>
    <w:rsid w:val="00B648BB"/>
    <w:rsid w:val="00BA770C"/>
    <w:rsid w:val="00C0254F"/>
    <w:rsid w:val="00C2018F"/>
    <w:rsid w:val="00C47E4B"/>
    <w:rsid w:val="00C805DE"/>
    <w:rsid w:val="00D22391"/>
    <w:rsid w:val="00D94480"/>
    <w:rsid w:val="00D96C3D"/>
    <w:rsid w:val="00DD22E5"/>
    <w:rsid w:val="00DF28E9"/>
    <w:rsid w:val="00E164FC"/>
    <w:rsid w:val="00E210DA"/>
    <w:rsid w:val="00E67974"/>
    <w:rsid w:val="00E85B00"/>
    <w:rsid w:val="00F13D69"/>
    <w:rsid w:val="00F978E0"/>
    <w:rsid w:val="00FE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E729598-3F69-9B47-875E-91C4349B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3FFA"/>
    <w:pPr>
      <w:keepNext/>
      <w:keepLines/>
      <w:spacing w:before="40" w:line="276" w:lineRule="auto"/>
      <w:outlineLvl w:val="6"/>
    </w:pPr>
    <w:rPr>
      <w:rFonts w:ascii="Cambria" w:hAnsi="Cambria"/>
      <w:i/>
      <w:iCs/>
      <w:color w:val="243F6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A66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A6675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9A66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A6675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rsid w:val="009A66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A6675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0200D6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ms Rmn" w:hAnsi="Tms Rmn"/>
      <w:sz w:val="20"/>
      <w:szCs w:val="20"/>
      <w:lang w:val="en-US" w:eastAsia="de-CH"/>
    </w:rPr>
  </w:style>
  <w:style w:type="character" w:styleId="Hyperlink">
    <w:name w:val="Hyperlink"/>
    <w:basedOn w:val="Absatz-Standardschriftart"/>
    <w:unhideWhenUsed/>
    <w:rsid w:val="00017880"/>
    <w:rPr>
      <w:color w:val="0000FF" w:themeColor="hyperlink"/>
      <w:u w:val="singl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3FFA"/>
    <w:rPr>
      <w:rFonts w:ascii="Cambria" w:hAnsi="Cambria"/>
      <w:i/>
      <w:iCs/>
      <w:color w:val="243F6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cid:B880980A-171F-44AB-B5A3-CB578FAFC582@zyxel.com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Biel - Ville de Bienne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Gysel Christoph</dc:creator>
  <cp:lastModifiedBy>Christoph</cp:lastModifiedBy>
  <cp:revision>4</cp:revision>
  <cp:lastPrinted>2015-02-11T20:05:00Z</cp:lastPrinted>
  <dcterms:created xsi:type="dcterms:W3CDTF">2016-01-25T14:17:00Z</dcterms:created>
  <dcterms:modified xsi:type="dcterms:W3CDTF">2016-02-01T14:18:00Z</dcterms:modified>
</cp:coreProperties>
</file>